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622290" cy="8455025"/>
            <wp:effectExtent l="0" t="0" r="1651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22290" cy="845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554345" cy="8119110"/>
            <wp:effectExtent l="0" t="0" r="8255" b="152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54345" cy="811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6953155"/>
    <w:rsid w:val="369531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Office_11.1.0.9740_F1E327BC-269C-435d-A152-05C5408002CA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2020-06-29T06:55:00Z</dcterms:created>
  <dc:creator>万润仪器贸易公司</dc:creator>
  <cp:lastModifiedBy>万润仪器贸易公司</cp:lastModifiedBy>
  <dcterms:modified xsi:type="dcterms:W3CDTF">2020-06-29T06:57:30Z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2052-11.1.0.9740</vt:lpwstr>
  </property>
</Properties>
</file>