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hint="eastAsia" w:ascii="宋体" w:hAnsi="宋体" w:eastAsia="宋体" w:cs="宋体"/>
          <w:b/>
          <w:sz w:val="32"/>
          <w:szCs w:val="24"/>
        </w:rPr>
        <w:t>口语交际：爱护眼睛  保护视力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1.认识眼睛的结构,掌握近视形成的原因。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2.要求学生端正坐姿,并掌握保护眼睛的方法。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3.通过本课的学习,培养学生良好的用眼卫生习惯,并且持之以恒。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要求学生端正坐姿,并掌握保护眼睛的方法。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通过本课的学习,培养学生良好的用眼卫生习惯,并且持之以恒。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一、预习交际内容，尝试提出问题。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二、设计一份简单的调查问卷，调查自己所在班级有多少同学近视。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试着通过书籍、网络等方式搜集关于眼睛结构的相关信息，并试着记录下来，并和大家分享。小组讨论推荐出最有代表性的信息。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本次口语交际的要求是什么？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1.猜谜语1:两颗黑葡萄,长在人脸上,白天开窗望,晚上关紧窗。(眼睛。)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2.同学们都有一双漂亮的眼睛,同桌互看一下对方的眼睛,看看眼睛是由什么组成的。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【认识眼睛的结构】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1.让同桌互看一下眼睛,出示眼睛的外部结构图,指导学生认识眼睛的部分结构,指出瞳孔的具体位置,再让学生指指认认,加深印象。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2.来自物体的光通过瞳孔进入眼睛后,会在视网膜上形成这些物体的像,最后神经把这些光信号报告给大脑,我们就看到物体了。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3.,揭露生活中的小常识,培养学生的观察能力。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【引导学生了解近视的概念以及近视的影响】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1小游戏:找茬!(测测大家的眼力)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师生互动,找出不同的地方。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2.一张模糊的视力表,学生比较后引出近视的概念。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3.小组讨论影响视力的因素。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小组讨论时,注意说话的音量,避免干扰其他小组。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4.汇报总结。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要求:不重复别人的话。如果想法接近,可以先表示认同,再继续补充。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【预防近视,养成保护眼睛的良好习惯】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近视的原因有哪些呢?</w:t>
            </w:r>
          </w:p>
          <w:p>
            <w:pPr>
              <w:numPr>
                <w:ilvl w:val="0"/>
                <w:numId w:val="1"/>
              </w:num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让学生讨论后交流得出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①不注意看电视或看电脑的用眼时间。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②不注意读书、写字的姿势。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③不认真做眼保健操。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④不注意饮食。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这些归纳起来,都增加了眼睛的负担,造成了眼睛的过度紧张和疲劳。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2.针对近视的形成原因,提出预防近视的措施。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①培养学生良好的用眼习惯。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②坚持每天做眼保健操。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③积极锻炼身体。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④保证充足的睡眠。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保护眼睛,重在预防,接下来我们看个短片,出示课件8,注意观察短片中保护眼睛的方法,同学们可以一起跟着做。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【加强意识,明辨是非】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刚刚我们讲了很多内容,接下来我就要考考同学们。通过问答环节及判断图片中做法的正误,提高同学们对保护眼睛、预防近视的认识。</w:t>
            </w:r>
          </w:p>
          <w:p>
            <w:pPr>
              <w:snapToGrid w:val="0"/>
              <w:spacing w:line="360" w:lineRule="auto"/>
              <w:ind w:firstLine="482" w:firstLineChars="20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【课堂小结】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同学们,眼睛是心灵的窗户,请你们在生活中注意用眼卫生,保护眼睛。不要因为今天的近视影响明天的远征,愿大家都有一双明亮而健康的眼睛。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141" w:firstLineChars="50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一、调查发现，明确话题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1．我发现到目前为止，我们班已经有______多人近视了。同学们陆陆续续地戴上了________________，这使他们的生活非常不方便，也为老师调动座位带来了苦恼。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2．本次我们交际的话题是：__________，__________。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二、收集交流，分析原因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1．我去图书馆里翻阅了大量的资料，找到了一些引发小学生近视的因素，主要的因素有：__________因素、__________因素、__________因素、__________因素。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2．个人因素是引起近视的主要因素，判断下面说法，对的打“√”，错的打“×”。 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(1)在光线暗的地方看书会导致近视。(　　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(2)走路的时候看书对眼睛也不好。(　　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(3)车开动的时候，我们坐在车上无聊，看看书、玩玩手机，不会对眼睛造成伤害。(　　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(4)看电视、用电脑时间太久，只会使眼睛疲劳，晚上睡一觉就会好的。(　　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(5)看书、写字的姿势不正确或时间太久也对视力不利。(　　)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我调查了一下我们班近视的同学，了解了他们近视的情况，并做了以下的统计：有______%的同学是在光线暗的地方看书；有______%的同学是走路的时候看书；有______%的同学是当车开动的时候看书、玩手机；有______%的同学是看电脑、电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视时间太久；有______%的同学是看书、写字的姿势不正确或时间太久。他们现在也知道自己不良的习惯给自己带来了不好的影响，所以也在试着慢慢改正。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三、思以利弊，思量对策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1．我们分小组讨论，每个小组都提出了不少保护视力的建议。这些建议有：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(1)___________________________________________________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(2)___________________________________________________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(3)___________________________________________________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(4)___________________________________________________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(5)___________________________________________________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(6)遇有开阔地时一定要极目远望。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(7)当眼睛感觉很疲劳的时候，要做做眼保健操。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2．正确坐姿、读姿、写姿小知识。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(1)坐的正确姿势。在读书写字时，要求先坐好，头正、________、身要直、________稍挺起，两肩自然________、两条大腿平放在椅面上，两条小腿并拢，双脚平放在地面上。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(2)读书的正确姿势。读书时，双手捧着书本，书本稍抬高与桌面成________度角，________稍向前倾，这样易看清字形，还能避免颈部肌肉紧张和疲劳。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(3)写字的正确姿势。要做到“三个一”，即眼离书本________，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胸离桌子________，手离笔尖________。</w:t>
            </w:r>
          </w:p>
          <w:p>
            <w:pPr>
              <w:spacing w:line="360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1263650" cy="1143000"/>
                  <wp:effectExtent l="0" t="0" r="12700" b="0"/>
                  <wp:docPr id="2" name="图片 1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本次口语交际以“爱护眼睛，保护视力”为话题，要求大家对班里同学的视力情况做一次调查，然后对影响视力的原因进行分析，并交流如何保护视力，提出保护视力的建议。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一、1.示例：30　眼镜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2．爱护眼睛　保护视力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二、1.遗传　环境　个人　睡眠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2．(1)√　(2)√　(3)×　(4)×  (5)√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3．示例：3　3　15　40　39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三、1.(1)不在光线暗的地方看书。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(2)走路的时候不看书。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(3)当车开动的时候不看书、玩手机。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(4)用眼40分钟左右，眼睛就要做适当的休息。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(5)端正看书写字的姿势，绝不卧床看书。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2．(1)肩平　胸　下垂　(2)45　头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(3)一尺　一拳　一寸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C3848B"/>
    <w:multiLevelType w:val="singleLevel"/>
    <w:tmpl w:val="ABC384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B0F77"/>
    <w:rsid w:val="000F39FD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39A3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65B31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690600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5F9C7A3C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72F101B"/>
    <w:rsid w:val="782B773E"/>
    <w:rsid w:val="7DE449FC"/>
    <w:rsid w:val="7F1760E8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2071</Words>
  <Characters>2569</Characters>
  <Lines>19</Lines>
  <Paragraphs>5</Paragraphs>
  <TotalTime>4</TotalTime>
  <ScaleCrop>false</ScaleCrop>
  <LinksUpToDate>false</LinksUpToDate>
  <CharactersWithSpaces>2605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2022-05-26T04:47:21Z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BBF8E55910664245A950C782BBC78E4D</vt:lpwstr>
  </property>
</Properties>
</file>