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语文园地二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 xml:space="preserve">学 </w:t>
            </w:r>
            <w:r>
              <w:rPr>
                <w:rFonts w:ascii="宋体" w:hAnsi="宋体" w:eastAsia="宋体" w:cs="宋体"/>
                <w:b/>
                <w:sz w:val="2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8"/>
              </w:rPr>
              <w:t>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1.认识12个生字，区别形近字，积累生字。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2.能围绕“阅读时敢于提问、善于思考”这个内容思考交流，并能清楚明白地表达自己的意思。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3.掌握排比句、设问句的用法。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4.积累名句。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能围绕阅读时敢于提问善于思考这个内容思考交流，并能清楚明白地表达自己的意思。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理解词语意思，正确运用俗语，掌握设问句的用法。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再次朗读本单元的课文，并根据文字在脑海中想象画面。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二、体会同一意思不同的表达效果。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三、背诵日积月累。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这一单元学完了，我们有了许多收获。同学们，我们学习了哪些阅读方法？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1.这个单元要求我们在阅读时尝试从不同角度去思考，提出自己的问题。在课文的学习中，老师也一直在鼓励大家提出各种各样的问题，大家说说阅读时为什么要提出问题。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明确：在阅读时提出问题可以让自己的思考更加全面、深入，能够加深对文章内容的理解。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2.我们学习《夜间飞行的秘密》时，一个同学提出了问题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蝙蝠是靠什么在黑夜里看清障碍物的？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生活中还有哪些发明是受到了动物的启发？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①提问题时要动脑筋思考；②要筛选出值得思考的问题；③尝试从不同角度提问；④养成敢于提问，善于提问的习惯。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孔子曾经说过：“学而不思则罔，思而不学则殆”，意思就是我们学习的时候不思考，就会觉得很迷茫，不知道自己学了什么，如果只思考而不学习，也会陷入困境。我们提问的时候要善于动脑思考，在阅读时也要敢于提问，敢于思考，除了提问和思考，更要多看多学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【识字加油站】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1.自读，注意带拼音的字，你发现了什么？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这些形近字该怎么区别？引导学生通过组词推断出字的意思加以区别。（例如：“注”偏旁是“氵”，与水相关；“驻”偏旁是“马”，古时打仗都需要马，所以它与军队有关。“抄”的偏旁是“扌”，与手相关，“钞”的偏旁是“钅”，与金钱相关。）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3.相同部首的汉字，往往在表义上有相通之处。例如：“账”“贺”偏旁都是“贝”，这两个字都与钱财相关。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1.交流讨论：读一读，体会每组句子在表达上的不同。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每组句子的第一句话都是排比句，读起来气势连贯，起强调的作用。第二句话简洁明了，意思直白。我们在实际运用中，要根据不同的语境，选择不同的表达方式。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2.设问的用法。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问号是语气语调的辅助符号，用于疑问句、设问句和反问句结尾。课本展示的都是设问句，无疑而问，自问自答，以引导读者注意和思考问题，就叫设问，也就是明知故问，能吸引读者，启发读者思考，更好地领会文章中心思想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（2）仿照写设问句，教师巡视，随时纠正，学生互相点评。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1.自由读，注意带拼音的字，练习读正确、流利。同桌互读，比一比谁读得正确。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2.齐读、指名读，小组轮流读，说说这些名句的意思，全班交流，教师总结。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常问问题会变得聪明，刚愎自用，认为自己什么都会就会让自己见识狭隘；②要广博地学习，要对学问详细地询问，要慎重地思考，要明白地辨别，还要切实地践行；③聪明而有能力的人，不学习就不能做成事，人不多问就不知道事理；④人不是天生就能知道所有的事，谁能够没有疑惑呢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3.通过小组间、男女生间、师生间多种形式的对读，达到背诵积累的目的。将名句抄写在积累本上。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同学们，这节课我们学习了很多的阅读方法，明白了一些汉字的构成方法，知道了什么是设问句，学习了一些名言警句，希望在以后的生活中能用这些学过的知识去解决问题。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一、选一选，填一填。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煤/媒        赔/培            账/贺             樟/杠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 ）体        （    ）育       祝（    ）  （    ）杆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 ）气        （    ）钱        （    ）本   （    ）树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我发现这四组字都是形声字。前两组偏旁（    ），读音（    ）；后两组偏旁（    ），读音（    ）。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二、判断下列说法的正误，对的打“√”，错的打“×”。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1.我们要养成敢于提问、善于提问的习惯。（ 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2.提问是老师的事，我们只需负责回答即可。（ 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3.阅读的时候我们要动脑筋思考，积极提出问题。（ 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4.阅读时，我们应试着从不同角度提出问题，让自己的思考更加全面和深入。（ 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三、照样子，改写句子。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1.比一比，下列句子哪个表达效果更好？把理由写下来。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A.那条狗高兴的时候叫，紧张的时候叫，发怒的时候也叫。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B.那条狗高兴、紧张、发怒的时候都叫。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C.那条狗总在叫。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2.是谁来呼风唤雨呢？当然是人类。（仿写句子）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四、根据所学知识填空。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1.“好问则裕，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。”在学习的过程中，问与不问会带来完全不同的结果。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2．博学之，审问之，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3．阅读的时候我们要多动脑筋思考，积极提出问题，不要认为提问是一件不光彩的事。唐代文学家韩愈说过：“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，孰能无惑？”东汉思想家王充也说：“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，不学不成，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。”所以我们要养成敢于提问、善于提问的习惯。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一、媒    培    贺    杠    煤    赔    账    樟    不同    相同    相同    不同   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二、1.√  2.×   3.√ 4.√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三、1.A句表达效果更好，它运用了排比的修辞手法，更能强调那条狗爱叫的特点。   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2.放学后是谁接我回家呢？当然是我的妈妈。   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1.自用则小   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2.慎思之    明辨之    笃行之    </w:t>
      </w:r>
    </w:p>
    <w:p>
      <w:pPr>
        <w:spacing w:line="360" w:lineRule="auto"/>
        <w:ind w:firstLine="480" w:firstLineChars="200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3.人非生而知之者    智能之士    不问不知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A11EDB"/>
    <w:multiLevelType w:val="singleLevel"/>
    <w:tmpl w:val="68A11E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10CB8"/>
    <w:rsid w:val="00022AAC"/>
    <w:rsid w:val="00030B7F"/>
    <w:rsid w:val="00040982"/>
    <w:rsid w:val="0014740D"/>
    <w:rsid w:val="0014766E"/>
    <w:rsid w:val="001627FC"/>
    <w:rsid w:val="00172A27"/>
    <w:rsid w:val="001929AE"/>
    <w:rsid w:val="001B1926"/>
    <w:rsid w:val="001C5961"/>
    <w:rsid w:val="001F379B"/>
    <w:rsid w:val="00205B36"/>
    <w:rsid w:val="00225781"/>
    <w:rsid w:val="00237736"/>
    <w:rsid w:val="002420A2"/>
    <w:rsid w:val="0025502A"/>
    <w:rsid w:val="00292355"/>
    <w:rsid w:val="002A2E40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303C5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30CF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5BF7FDA"/>
    <w:rsid w:val="280B493C"/>
    <w:rsid w:val="28400977"/>
    <w:rsid w:val="2DC10462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0EB3640"/>
    <w:rsid w:val="511D0183"/>
    <w:rsid w:val="596402F3"/>
    <w:rsid w:val="5A0B57EA"/>
    <w:rsid w:val="5ADD4B04"/>
    <w:rsid w:val="5CB52479"/>
    <w:rsid w:val="5D1D4FD4"/>
    <w:rsid w:val="5EF667D9"/>
    <w:rsid w:val="5F432137"/>
    <w:rsid w:val="61CD4A2F"/>
    <w:rsid w:val="65673E62"/>
    <w:rsid w:val="66AE1EC0"/>
    <w:rsid w:val="6C6378F6"/>
    <w:rsid w:val="6D1C09CF"/>
    <w:rsid w:val="6DF036E8"/>
    <w:rsid w:val="704B54F2"/>
    <w:rsid w:val="71432DB3"/>
    <w:rsid w:val="744F061E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2146</Words>
  <Characters>2363</Characters>
  <Lines>19</Lines>
  <Paragraphs>5</Paragraphs>
  <TotalTime>31</TotalTime>
  <ScaleCrop>false</ScaleCrop>
  <LinksUpToDate>false</LinksUpToDate>
  <CharactersWithSpaces>2630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2022-05-26T04:45:37Z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9E3A4764C7624CA986B6BE2F5B0E817B</vt:lpwstr>
  </property>
</Properties>
</file>