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1.会认“文、数、学、音、乐”5个生字。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2.按排列顺序读记23个声母。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3.读准音节词，理解意思，能做相应的动作，或给同类事物涂上相同的颜色。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4.掌握韵母a、</w:t>
            </w:r>
            <w:r>
              <w:rPr>
                <w:rFonts w:ascii="宋体" w:hAnsi="宋体" w:eastAsia="宋体" w:cs="宋体"/>
              </w:rPr>
              <w:t>i、u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5.掌握量词朵、座、只，培养学生观察能力。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6.熟读至背诵《剪窗花》。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</w:rPr>
              <w:t>1.会认“文、数、学、音、乐”5个生字。</w:t>
            </w:r>
          </w:p>
          <w:p>
            <w:pPr>
              <w:spacing w:line="360" w:lineRule="auto"/>
              <w:ind w:firstLine="840" w:firstLineChars="4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2.按排列顺序读记23个声母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1.读准音节词，理解意思，能做相应的动作，或给同类事物涂上相同的颜色。</w:t>
            </w:r>
          </w:p>
          <w:p>
            <w:pPr>
              <w:spacing w:line="360" w:lineRule="auto"/>
              <w:ind w:firstLine="840" w:firstLineChars="400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2.掌握量词朵、座、只，培养学生观察能力。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看看课程表里都有哪些课？学会自己看课表。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制作23个声母的卡片。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指读用拼音里的词语。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熟读《剪窗花》。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1.读《剪窗花》，圈出生字词，难读的地方多读几遍，没把握的地方作批注。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星期三的课程表是什么？大家会认吗？不会认的时候我们要怎么做呢？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【识字加油站】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1.出示带拼音的生字：文、数、学、音、乐。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2.学生自由拼读。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3.出示生字卡片，指名读，开火车读，齐读。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【用拼音】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1.按顺序排列声母。每点击一个数字就出现一个声母，读23个声母。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2.摆一摆，识记形状。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（1）拿出小棒、毛线、铅笔，引导：它们可以帮助我们摆出声母的形状。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（2）出示教材中所摆的字母，让学生读一读，说说这些字母是用什么摆出来的。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（3）用自己带来的工具或手势摆一摆字母：C、S、X。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（4）用这些工具，你们还能摆出什么字母？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3.比一比，读一读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（1）在23个声母中，有三组声母长得很像，你们知道是哪三组吗？结合学生的回答，教师出示三组形近的声母：b-d、p-q、f-t。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（2）引导学生辨别它们的形，找出相同点和不同点，相机编顺口溜识记。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（3）出示“比一比，读一读”中的六组音节词，小组合作读一读。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4.读一读，做动作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（1）出示“读一读，做动作”中的六组音节词，学生拼一拼，读一读。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（2）小组合作读，指名读，齐读。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（3）进行“我说你做”游戏：教师大声读出音节词，学生做出相应的动作。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5.读一读，涂一涂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（1）出示“把同类的事物涂上相同的颜色”中的音节词，要求学生同桌合作拼读，相互纠正读音。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（2）学生小组合作，把同类事物涂上相同的颜色。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1、读一读，连一连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（1）出示“他、打、马、画”等12个字的卡片，指名读，并说说每个字的声母和韵母。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（2）出示“读一读，连一连”中的练习，引导：为什么把“他、打、马、画”与韵母a连起来？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学生讨论交流，说说连的理由。（因为“他、打、马、画”的韵母都是a。）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（3）学生照样子连一连。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（4）同桌合作，相互检查。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3.读一读，找一找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（1）读一读，在图里找一找词语，学生自由读一读。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（2）看图找事物。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（3）学生小组合作，在插图里找一找。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（4）一边读一边在插图里指出相应的事物。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4.和大人一起读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（1）认识“窗花”，了解“剪窗花”的过程。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（2）学生借助拼音，自由读儿歌。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（3）学生尝试背诵儿歌。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1.给下列字注音。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文</w:t>
            </w:r>
            <w:r>
              <w:drawing>
                <wp:inline distT="0" distB="0" distL="114300" distR="114300">
                  <wp:extent cx="533400" cy="352425"/>
                  <wp:effectExtent l="0" t="0" r="0" b="9525"/>
                  <wp:docPr id="2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数</w:t>
            </w:r>
            <w:r>
              <w:drawing>
                <wp:inline distT="0" distB="0" distL="114300" distR="114300">
                  <wp:extent cx="533400" cy="352425"/>
                  <wp:effectExtent l="0" t="0" r="0" b="9525"/>
                  <wp:docPr id="13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学</w:t>
            </w:r>
            <w:r>
              <w:drawing>
                <wp:inline distT="0" distB="0" distL="114300" distR="114300">
                  <wp:extent cx="533400" cy="352425"/>
                  <wp:effectExtent l="0" t="0" r="0" b="9525"/>
                  <wp:docPr id="14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音</w:t>
            </w:r>
            <w:r>
              <w:drawing>
                <wp:inline distT="0" distB="0" distL="114300" distR="114300">
                  <wp:extent cx="533400" cy="352425"/>
                  <wp:effectExtent l="0" t="0" r="0" b="9525"/>
                  <wp:docPr id="1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乐</w:t>
            </w:r>
            <w:r>
              <w:drawing>
                <wp:inline distT="0" distB="0" distL="114300" distR="114300">
                  <wp:extent cx="533400" cy="352425"/>
                  <wp:effectExtent l="0" t="0" r="0" b="9525"/>
                  <wp:docPr id="1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2.写出你今天的课程表，并试着注音。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drawing>
                <wp:inline distT="0" distB="0" distL="114300" distR="114300">
                  <wp:extent cx="4268470" cy="415925"/>
                  <wp:effectExtent l="0" t="0" r="17780" b="3175"/>
                  <wp:docPr id="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8470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drawing>
                <wp:inline distT="0" distB="0" distL="114300" distR="114300">
                  <wp:extent cx="4292600" cy="417830"/>
                  <wp:effectExtent l="0" t="0" r="12700" b="1270"/>
                  <wp:docPr id="1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0" cy="417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300220" cy="419100"/>
                  <wp:effectExtent l="0" t="0" r="5080" b="0"/>
                  <wp:docPr id="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22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3.选字填空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音  数  体  英  学  文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）乐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   ）学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   ）语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语（   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科（   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   ）育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4.按声母表的顺序连一连。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2978150" cy="1445260"/>
                  <wp:effectExtent l="0" t="0" r="12700" b="2540"/>
                  <wp:docPr id="20" name="图片 1" descr="说明: C:\Documents and Settings\Administrator\桌面\7-106.files\7-10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" descr="说明: C:\Documents and Settings\Administrator\桌面\7-106.files\7-10685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150" cy="1445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连成的图形是_______。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5.看图，选择合适的声母填在四线格里。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3919855" cy="668020"/>
                  <wp:effectExtent l="0" t="0" r="4445" b="17780"/>
                  <wp:docPr id="22" name="图片 2" descr="说明: C:\Documents and Settings\Administrator\桌面\7-106.files\7-10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" descr="说明: C:\Documents and Settings\Administrator\桌面\7-106.files\7-10686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9855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6.用“〇”圈出拼写错误的音节，并改正。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3911600" cy="1357630"/>
                  <wp:effectExtent l="0" t="0" r="12700" b="13970"/>
                  <wp:docPr id="21" name="图片 3" descr="说明: C:\Documents and Settings\Administrator\桌面\7-106.files\7-10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3" descr="说明: C:\Documents and Settings\Administrator\桌面\7-106.files\7-10687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1600" cy="1357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7.把下面的音节组成一句话，再认真写下来。</w:t>
            </w:r>
          </w:p>
          <w:p>
            <w:pPr>
              <w:spacing w:line="360" w:lineRule="auto"/>
              <w:ind w:firstLine="630" w:firstLineChars="3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zhuō  cā  bà   ba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zi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3588385" cy="469900"/>
                  <wp:effectExtent l="0" t="0" r="12065" b="6350"/>
                  <wp:docPr id="23" name="图片 4" descr="说明: C:\Documents and Settings\Administrator\桌面\7-106.files\7-10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4" descr="说明: C:\Documents and Settings\Administrator\桌面\7-106.files\7-10688.jp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8385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8.按要求分类。（填序号）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①我  ②土  ③鸡  ④句  ⑤目  ⑥数  ⑦棋  ⑧不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韵母是o的字：_______  韵母是i的字：_______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韵母是u的字：_______  韵母是ü的字：_______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9.请给u、a、i三个韵母找到它们自己的大本营吧。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他 七 地 足 目 画 你 马 棋 不 五 打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u（   ）（   ）（   ）（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a（   ）（   ）（   ）（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I（   ）（   ）（   ）（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10.选恰当的量词填空。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朵 座 只 条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两（   ）鸡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一（   ）鱼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一（   ）山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四（   ）云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七（   ）花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九（   ）鸟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11.读《剪窗花》，选择正确的序号填空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抱着大鲤鱼。</w:t>
            </w:r>
          </w:p>
          <w:p>
            <w:pPr>
              <w:pStyle w:val="14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我   ②奶奶   ③胖娃娃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1.文（wén）数（shù）学（xué）音（yīn）乐（yuè）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2.略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3.（音）乐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（数）学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（英）语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语（文）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科（学）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（体）育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</w:t>
      </w:r>
      <w:r>
        <w:rPr>
          <w:rFonts w:ascii="宋体" w:hAnsi="宋体" w:eastAsia="宋体" w:cs="宋体"/>
          <w:bCs/>
          <w:szCs w:val="21"/>
        </w:rPr>
        <w:t>.</w:t>
      </w:r>
    </w:p>
    <w:p>
      <w:pPr>
        <w:spacing w:line="360" w:lineRule="auto"/>
        <w:jc w:val="left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drawing>
          <wp:inline distT="0" distB="0" distL="114300" distR="114300">
            <wp:extent cx="2199005" cy="1094740"/>
            <wp:effectExtent l="0" t="0" r="10795" b="10160"/>
            <wp:docPr id="24" name="图片 15" descr="C:\Documents and Settings\Administrator\桌面\7-106.files\7-106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C:\Documents and Settings\Administrator\桌面\7-106.files\7-106343.jpg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qì chē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</w:t>
      </w:r>
      <w:r>
        <w:rPr>
          <w:rFonts w:ascii="宋体" w:hAnsi="宋体" w:eastAsia="宋体" w:cs="宋体"/>
          <w:bCs/>
          <w:szCs w:val="21"/>
        </w:rPr>
        <w:t>．l  b  m  t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6</w:t>
      </w:r>
      <w:r>
        <w:rPr>
          <w:rFonts w:ascii="宋体" w:hAnsi="宋体" w:eastAsia="宋体" w:cs="宋体"/>
          <w:bCs/>
          <w:szCs w:val="21"/>
        </w:rPr>
        <w:t>．</w:t>
      </w:r>
      <w:r>
        <w:rPr>
          <w:rFonts w:hint="eastAsia" w:ascii="宋体" w:hAnsi="宋体" w:eastAsia="宋体" w:cs="宋体"/>
          <w:bCs/>
          <w:szCs w:val="21"/>
        </w:rPr>
        <w:t>略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7</w:t>
      </w:r>
      <w:r>
        <w:rPr>
          <w:rFonts w:ascii="宋体" w:hAnsi="宋体" w:eastAsia="宋体" w:cs="宋体"/>
          <w:bCs/>
          <w:szCs w:val="21"/>
        </w:rPr>
        <w:t>．bà ba cā zhuō zi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8</w:t>
      </w:r>
      <w:r>
        <w:rPr>
          <w:rFonts w:ascii="宋体" w:hAnsi="宋体" w:eastAsia="宋体" w:cs="宋体"/>
          <w:bCs/>
          <w:szCs w:val="21"/>
        </w:rPr>
        <w:t>．①  ③⑦  ②⑤⑥⑧  ④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9</w:t>
      </w:r>
      <w:r>
        <w:rPr>
          <w:rFonts w:ascii="宋体" w:hAnsi="宋体" w:eastAsia="宋体" w:cs="宋体"/>
          <w:bCs/>
          <w:szCs w:val="21"/>
        </w:rPr>
        <w:t>.u（目）（不）（足）（五）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a（她）（打）（马）（画）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I（七）（地）（你）（棋）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10</w:t>
      </w:r>
      <w:r>
        <w:rPr>
          <w:rFonts w:ascii="宋体" w:hAnsi="宋体" w:eastAsia="宋体" w:cs="宋体"/>
          <w:bCs/>
          <w:szCs w:val="21"/>
        </w:rPr>
        <w:t>.两（只）鸡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一（条）鱼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一（座）山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四（朵）云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七（朵）花</w:t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>九（只）鸟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11</w:t>
      </w:r>
      <w:r>
        <w:rPr>
          <w:rFonts w:ascii="宋体" w:hAnsi="宋体" w:eastAsia="宋体" w:cs="宋体"/>
          <w:bCs/>
          <w:szCs w:val="21"/>
        </w:rPr>
        <w:t>.③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4C07A1"/>
    <w:multiLevelType w:val="multilevel"/>
    <w:tmpl w:val="0F4C07A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4700AF"/>
    <w:multiLevelType w:val="multilevel"/>
    <w:tmpl w:val="714700AF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374F3"/>
    <w:rsid w:val="0014740D"/>
    <w:rsid w:val="0014766E"/>
    <w:rsid w:val="001627FC"/>
    <w:rsid w:val="00172A27"/>
    <w:rsid w:val="001929AE"/>
    <w:rsid w:val="001B1926"/>
    <w:rsid w:val="001C5961"/>
    <w:rsid w:val="001F379B"/>
    <w:rsid w:val="001F6A06"/>
    <w:rsid w:val="00225781"/>
    <w:rsid w:val="00237736"/>
    <w:rsid w:val="0025502A"/>
    <w:rsid w:val="00292355"/>
    <w:rsid w:val="00295913"/>
    <w:rsid w:val="002B7BFE"/>
    <w:rsid w:val="002D18DF"/>
    <w:rsid w:val="002E0FBF"/>
    <w:rsid w:val="003023CE"/>
    <w:rsid w:val="00307BAA"/>
    <w:rsid w:val="00331456"/>
    <w:rsid w:val="003825BF"/>
    <w:rsid w:val="003A4619"/>
    <w:rsid w:val="003A6862"/>
    <w:rsid w:val="003C04F6"/>
    <w:rsid w:val="003F2ACC"/>
    <w:rsid w:val="00401C5D"/>
    <w:rsid w:val="004100B5"/>
    <w:rsid w:val="0046690E"/>
    <w:rsid w:val="00477930"/>
    <w:rsid w:val="004A4F04"/>
    <w:rsid w:val="004B3C12"/>
    <w:rsid w:val="004E4142"/>
    <w:rsid w:val="004E5753"/>
    <w:rsid w:val="00541AB2"/>
    <w:rsid w:val="00554EF3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C2A38"/>
    <w:rsid w:val="007D6F1E"/>
    <w:rsid w:val="007E7FB3"/>
    <w:rsid w:val="007F789D"/>
    <w:rsid w:val="0082713A"/>
    <w:rsid w:val="00830C05"/>
    <w:rsid w:val="00895F28"/>
    <w:rsid w:val="008F42CE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0B4B"/>
    <w:rsid w:val="00AF40F3"/>
    <w:rsid w:val="00B209CA"/>
    <w:rsid w:val="00B24643"/>
    <w:rsid w:val="00B51DED"/>
    <w:rsid w:val="00B82722"/>
    <w:rsid w:val="00BA0C51"/>
    <w:rsid w:val="00BC34BD"/>
    <w:rsid w:val="00BD6344"/>
    <w:rsid w:val="00C17F85"/>
    <w:rsid w:val="00C2591F"/>
    <w:rsid w:val="00C87C90"/>
    <w:rsid w:val="00CF5465"/>
    <w:rsid w:val="00D41895"/>
    <w:rsid w:val="00D55E7D"/>
    <w:rsid w:val="00D575E8"/>
    <w:rsid w:val="00D62DA2"/>
    <w:rsid w:val="00DC6EC1"/>
    <w:rsid w:val="00DE4691"/>
    <w:rsid w:val="00E21592"/>
    <w:rsid w:val="00E33B87"/>
    <w:rsid w:val="00E34599"/>
    <w:rsid w:val="00E478FC"/>
    <w:rsid w:val="00EA15B5"/>
    <w:rsid w:val="00EE379C"/>
    <w:rsid w:val="00EF5F59"/>
    <w:rsid w:val="00EF6574"/>
    <w:rsid w:val="00F01F27"/>
    <w:rsid w:val="00F31560"/>
    <w:rsid w:val="00F831E9"/>
    <w:rsid w:val="00FB421F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BE308F0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296715E"/>
    <w:rsid w:val="43DF023D"/>
    <w:rsid w:val="45A10037"/>
    <w:rsid w:val="495340DC"/>
    <w:rsid w:val="495C6ADA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1748</Words>
  <Characters>1869</Characters>
  <Lines>15</Lines>
  <Paragraphs>4</Paragraphs>
  <TotalTime>117</TotalTime>
  <ScaleCrop>false</ScaleCrop>
  <LinksUpToDate>false</LinksUpToDate>
  <CharactersWithSpaces>2063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2022-05-29T02:31:34Z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41366C0DBCE34DD4ABF09C5B0AEE7BB6</vt:lpwstr>
  </property>
</Properties>
</file>