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t xml:space="preserve"> 7 不甘屈辱 奋勇抗争（ 同步练习 ）</w:t>
      </w:r>
      <w:bookmarkStart w:id="0" w:name="_GoBack"/>
      <w:bookmarkEnd w:id="0"/>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“中国近代史是充满屈辱和灾难的历史，也是中国人民不屈不挠的抗争史。”结合所学知识，完成（1）－（3）小题。</w:t>
      </w:r>
    </w:p>
    <w:p>
      <w:pPr>
        <w:shd w:val="clear" w:color="auto" w:fill="auto"/>
        <w:spacing w:line="360" w:lineRule="auto"/>
        <w:jc w:val="left"/>
      </w:pPr>
      <w:r>
        <w:t>1．著名诗人丘逢甲在《春愁》中写道：“春愁难遣强看山，往事惊心泪欲潸。四百万人同一哭，去年今日割台湾。”“割辽东半岛、台湾全岛及所有附属各岛屿、澎湖列岛给日本。”的不平等条款出自___________。</w:t>
      </w:r>
    </w:p>
    <w:p>
      <w:pPr>
        <w:shd w:val="clear" w:color="auto" w:fill="auto"/>
        <w:tabs>
          <w:tab w:val="left" w:pos="2771"/>
          <w:tab w:val="left" w:pos="5541"/>
        </w:tabs>
        <w:spacing w:line="360" w:lineRule="auto"/>
        <w:jc w:val="left"/>
      </w:pPr>
      <w:r>
        <w:t>A．《南京条约》</w:t>
      </w:r>
      <w:r>
        <w:tab/>
      </w:r>
      <w:r>
        <w:t>B．《马关条约》</w:t>
      </w:r>
      <w:r>
        <w:tab/>
      </w:r>
      <w:r>
        <w:t>C．《辛丑条约》</w:t>
      </w:r>
    </w:p>
    <w:p>
      <w:pPr>
        <w:shd w:val="clear" w:color="auto" w:fill="auto"/>
        <w:spacing w:line="360" w:lineRule="auto"/>
        <w:jc w:val="left"/>
      </w:pPr>
      <w:r>
        <w:t>2．下图是天安门广场人民英雄纪念碑十幅浮雕中的第一幅，它呈现的是___________情景。</w:t>
      </w:r>
    </w:p>
    <w:p>
      <w:pPr>
        <w:shd w:val="clear" w:color="auto" w:fill="auto"/>
        <w:spacing w:line="360" w:lineRule="auto"/>
        <w:jc w:val="left"/>
      </w:pPr>
      <w:r>
        <w:drawing>
          <wp:inline distT="0" distB="0" distL="114300" distR="114300">
            <wp:extent cx="1857375" cy="1381125"/>
            <wp:effectExtent l="0" t="0" r="9525" b="317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857375" cy="1381125"/>
                    </a:xfrm>
                    <a:prstGeom prst="rect">
                      <a:avLst/>
                    </a:prstGeom>
                  </pic:spPr>
                </pic:pic>
              </a:graphicData>
            </a:graphic>
          </wp:inline>
        </w:drawing>
      </w:r>
    </w:p>
    <w:p>
      <w:pPr>
        <w:shd w:val="clear" w:color="auto" w:fill="auto"/>
        <w:tabs>
          <w:tab w:val="left" w:pos="2771"/>
          <w:tab w:val="left" w:pos="5541"/>
        </w:tabs>
        <w:spacing w:line="360" w:lineRule="auto"/>
        <w:jc w:val="left"/>
      </w:pPr>
      <w:r>
        <w:t>A．火烧圆明园</w:t>
      </w:r>
      <w:r>
        <w:tab/>
      </w:r>
      <w:r>
        <w:t>B．五四运动</w:t>
      </w:r>
      <w:r>
        <w:tab/>
      </w:r>
      <w:r>
        <w:t>C．虎门销烟</w:t>
      </w:r>
    </w:p>
    <w:p>
      <w:pPr>
        <w:shd w:val="clear" w:color="auto" w:fill="auto"/>
        <w:spacing w:line="360" w:lineRule="auto"/>
        <w:jc w:val="left"/>
      </w:pPr>
      <w:r>
        <w:t>3．孙中山先生大声疾呼“亟拯斯民于水火，切扶大厦之将倾”，高扬反对封建专制统治的斗争旗帜，第一次提出“___________”这个影响深远的口号。</w:t>
      </w:r>
    </w:p>
    <w:p>
      <w:pPr>
        <w:shd w:val="clear" w:color="auto" w:fill="auto"/>
        <w:tabs>
          <w:tab w:val="left" w:pos="2771"/>
          <w:tab w:val="left" w:pos="5541"/>
        </w:tabs>
        <w:spacing w:line="360" w:lineRule="auto"/>
        <w:jc w:val="left"/>
      </w:pPr>
      <w:r>
        <w:t>A．振兴中华</w:t>
      </w:r>
      <w:r>
        <w:tab/>
      </w:r>
      <w:r>
        <w:t>B．天下为公</w:t>
      </w:r>
      <w:r>
        <w:tab/>
      </w:r>
      <w:r>
        <w:t>C．自由、平等、博爱</w:t>
      </w:r>
    </w:p>
    <w:p>
      <w:pPr>
        <w:shd w:val="clear" w:color="auto" w:fill="auto"/>
        <w:tabs>
          <w:tab w:val="left" w:pos="2771"/>
          <w:tab w:val="left" w:pos="5541"/>
        </w:tabs>
        <w:spacing w:line="360" w:lineRule="auto"/>
        <w:jc w:val="left"/>
      </w:pPr>
    </w:p>
    <w:p>
      <w:pPr>
        <w:shd w:val="clear" w:color="auto" w:fill="auto"/>
        <w:spacing w:line="360" w:lineRule="auto"/>
        <w:jc w:val="left"/>
      </w:pPr>
      <w:r>
        <w:t>4．1894年，日本发动了对中国的侵略战争，这场战争被称为“（</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A．百团大战</w:t>
      </w:r>
      <w:r>
        <w:tab/>
      </w:r>
      <w:r>
        <w:t>B．黄花岗起义</w:t>
      </w:r>
      <w:r>
        <w:tab/>
      </w:r>
      <w:r>
        <w:t>C．甲午中日战争</w:t>
      </w:r>
    </w:p>
    <w:p>
      <w:pPr>
        <w:shd w:val="clear" w:color="auto" w:fill="auto"/>
        <w:spacing w:line="360" w:lineRule="auto"/>
        <w:jc w:val="left"/>
      </w:pPr>
      <w:r>
        <w:t>5．鸦片给中国带来的巨大灾难，一些有见识的清朝官员主张禁烟，其中态度最坚决的是（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A．孙中山</w:t>
      </w:r>
      <w:r>
        <w:tab/>
      </w:r>
      <w:r>
        <w:t>B．毛泽东</w:t>
      </w:r>
      <w:r>
        <w:tab/>
      </w:r>
      <w:r>
        <w:t>C．林则徐</w:t>
      </w:r>
      <w:r>
        <w:tab/>
      </w:r>
      <w:r>
        <w:t>D．清朝皇帝</w:t>
      </w:r>
    </w:p>
    <w:p>
      <w:pPr>
        <w:shd w:val="clear" w:color="auto" w:fill="auto"/>
        <w:spacing w:line="360" w:lineRule="auto"/>
        <w:jc w:val="left"/>
      </w:pPr>
      <w:r>
        <w:t>6．鸦片战争以清政府的妥协求和告终。1842年8月29日，清政府同英国签订了丧权辱国的中英（</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A．《马关条约》</w:t>
      </w:r>
      <w:r>
        <w:tab/>
      </w:r>
      <w:r>
        <w:t>B．《南京条约》</w:t>
      </w:r>
      <w:r>
        <w:tab/>
      </w:r>
      <w:r>
        <w:t>C．《辛丑条约》</w:t>
      </w:r>
    </w:p>
    <w:p>
      <w:pPr>
        <w:shd w:val="clear" w:color="auto" w:fill="auto"/>
        <w:spacing w:line="360" w:lineRule="auto"/>
        <w:jc w:val="left"/>
      </w:pPr>
      <w:r>
        <w:t>7．到了近代，清政府实行（</w:t>
      </w:r>
      <w:r>
        <w:rPr>
          <w:rFonts w:ascii="Times New Roman" w:hAnsi="Times New Roman" w:eastAsia="Times New Roman" w:cs="Times New Roman"/>
          <w:kern w:val="0"/>
          <w:sz w:val="24"/>
          <w:szCs w:val="24"/>
        </w:rPr>
        <w:t>       </w:t>
      </w:r>
      <w:r>
        <w:t>）的政策，导致国家逐渐走向衰败。</w:t>
      </w:r>
    </w:p>
    <w:p>
      <w:pPr>
        <w:shd w:val="clear" w:color="auto" w:fill="auto"/>
        <w:tabs>
          <w:tab w:val="left" w:pos="2771"/>
          <w:tab w:val="left" w:pos="5541"/>
        </w:tabs>
        <w:spacing w:line="360" w:lineRule="auto"/>
        <w:jc w:val="left"/>
      </w:pPr>
      <w:r>
        <w:t>A．闭关锁国</w:t>
      </w:r>
      <w:r>
        <w:tab/>
      </w:r>
      <w:r>
        <w:t>B．抵制鸦片</w:t>
      </w:r>
      <w:r>
        <w:tab/>
      </w:r>
      <w:r>
        <w:t>C．虎门销烟</w:t>
      </w:r>
    </w:p>
    <w:p>
      <w:pPr>
        <w:shd w:val="clear" w:color="auto" w:fill="auto"/>
        <w:spacing w:line="360" w:lineRule="auto"/>
        <w:jc w:val="left"/>
      </w:pPr>
      <w:r>
        <w:t>8．1842年，清政府同英国签下的丧权辱国的不平等条约是（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A．《南京条约》</w:t>
      </w:r>
      <w:r>
        <w:tab/>
      </w:r>
      <w:r>
        <w:t>B．《马关条约》</w:t>
      </w:r>
      <w:r>
        <w:tab/>
      </w:r>
      <w:r>
        <w:t>C．《辛丑条约》</w:t>
      </w:r>
    </w:p>
    <w:p>
      <w:pPr>
        <w:shd w:val="clear" w:color="auto" w:fill="auto"/>
        <w:spacing w:line="360" w:lineRule="auto"/>
        <w:jc w:val="left"/>
      </w:pPr>
      <w:r>
        <w:t>9．北洋舰队致远舰的指挥官（</w:t>
      </w:r>
      <w:r>
        <w:rPr>
          <w:rFonts w:ascii="Times New Roman" w:hAnsi="Times New Roman" w:eastAsia="Times New Roman" w:cs="Times New Roman"/>
          <w:kern w:val="0"/>
          <w:sz w:val="24"/>
          <w:szCs w:val="24"/>
        </w:rPr>
        <w:t>    </w:t>
      </w:r>
      <w:r>
        <w:t>）和全舰官兵壮烈牺牲。</w:t>
      </w:r>
    </w:p>
    <w:p>
      <w:pPr>
        <w:shd w:val="clear" w:color="auto" w:fill="auto"/>
        <w:tabs>
          <w:tab w:val="left" w:pos="2771"/>
          <w:tab w:val="left" w:pos="5541"/>
        </w:tabs>
        <w:spacing w:line="360" w:lineRule="auto"/>
        <w:jc w:val="left"/>
      </w:pPr>
      <w:r>
        <w:t>A．林则徐</w:t>
      </w:r>
      <w:r>
        <w:tab/>
      </w:r>
      <w:r>
        <w:t>B．邓世昌</w:t>
      </w:r>
      <w:r>
        <w:tab/>
      </w:r>
      <w:r>
        <w:t>C．袁世凯</w:t>
      </w:r>
    </w:p>
    <w:p>
      <w:pPr>
        <w:shd w:val="clear" w:color="auto" w:fill="auto"/>
        <w:spacing w:line="360" w:lineRule="auto"/>
        <w:jc w:val="left"/>
      </w:pPr>
      <w:r>
        <w:t>10．“苟利国家生死以，岂因祸福避趋之。”（</w:t>
      </w:r>
      <w:r>
        <w:rPr>
          <w:rFonts w:ascii="Times New Roman" w:hAnsi="Times New Roman" w:eastAsia="Times New Roman" w:cs="Times New Roman"/>
          <w:kern w:val="0"/>
          <w:sz w:val="24"/>
          <w:szCs w:val="24"/>
        </w:rPr>
        <w:t>    </w:t>
      </w:r>
      <w:r>
        <w:t>）的爱国精神让我们钦佩。</w:t>
      </w:r>
    </w:p>
    <w:p>
      <w:pPr>
        <w:shd w:val="clear" w:color="auto" w:fill="auto"/>
        <w:tabs>
          <w:tab w:val="left" w:pos="2771"/>
          <w:tab w:val="left" w:pos="5541"/>
        </w:tabs>
        <w:spacing w:line="360" w:lineRule="auto"/>
        <w:jc w:val="left"/>
      </w:pPr>
      <w:r>
        <w:t>A．林则徐</w:t>
      </w:r>
      <w:r>
        <w:tab/>
      </w:r>
      <w:r>
        <w:t>B．周恩来</w:t>
      </w:r>
      <w:r>
        <w:tab/>
      </w:r>
      <w:r>
        <w:t>C．孙中山</w:t>
      </w:r>
    </w:p>
    <w:p>
      <w:pPr>
        <w:shd w:val="clear" w:color="auto" w:fill="auto"/>
        <w:spacing w:line="360" w:lineRule="auto"/>
        <w:jc w:val="left"/>
      </w:pPr>
      <w:r>
        <w:t>11．根据以下四个线索判断历史人物。他是（</w:t>
      </w:r>
      <w:r>
        <w:rPr>
          <w:rFonts w:ascii="Times New Roman" w:hAnsi="Times New Roman" w:eastAsia="Times New Roman" w:cs="Times New Roman"/>
          <w:kern w:val="0"/>
          <w:sz w:val="24"/>
          <w:szCs w:val="24"/>
        </w:rPr>
        <w:t>    </w:t>
      </w:r>
      <w:r>
        <w:t>）。</w:t>
      </w:r>
    </w:p>
    <w:p>
      <w:pPr>
        <w:shd w:val="clear" w:color="auto" w:fill="auto"/>
        <w:spacing w:line="360" w:lineRule="auto"/>
        <w:jc w:val="left"/>
      </w:pPr>
      <w:r>
        <w:t>①他说过“苟利国家生死以，岂因祸福避趋之。”②他是清朝官员</w:t>
      </w:r>
      <w:r>
        <w:rPr>
          <w:rFonts w:ascii="Times New Roman" w:hAnsi="Times New Roman" w:eastAsia="Times New Roman" w:cs="Times New Roman"/>
          <w:kern w:val="0"/>
          <w:sz w:val="24"/>
          <w:szCs w:val="24"/>
        </w:rPr>
        <w:t>  </w:t>
      </w:r>
      <w:r>
        <w:t>③聘请人员编译了《四州志》</w:t>
      </w:r>
      <w:r>
        <w:rPr>
          <w:rFonts w:ascii="Times New Roman" w:hAnsi="Times New Roman" w:eastAsia="Times New Roman" w:cs="Times New Roman"/>
          <w:kern w:val="0"/>
          <w:sz w:val="24"/>
          <w:szCs w:val="24"/>
        </w:rPr>
        <w:t>  </w:t>
      </w:r>
      <w:r>
        <w:t>④他亲自主持并组织了虎门销烟。</w:t>
      </w:r>
    </w:p>
    <w:p>
      <w:pPr>
        <w:shd w:val="clear" w:color="auto" w:fill="auto"/>
        <w:tabs>
          <w:tab w:val="left" w:pos="1662"/>
          <w:tab w:val="left" w:pos="3325"/>
          <w:tab w:val="left" w:pos="4987"/>
          <w:tab w:val="left" w:pos="6650"/>
        </w:tabs>
        <w:spacing w:line="360" w:lineRule="auto"/>
        <w:jc w:val="left"/>
      </w:pPr>
      <w:r>
        <w:t>A．关天培</w:t>
      </w:r>
      <w:r>
        <w:tab/>
      </w:r>
      <w:r>
        <w:t>B．林则徐</w:t>
      </w:r>
      <w:r>
        <w:tab/>
      </w:r>
      <w:r>
        <w:t>C．邓世昌</w:t>
      </w:r>
      <w:r>
        <w:tab/>
      </w:r>
      <w:r>
        <w:t>D．孙中山</w:t>
      </w:r>
      <w:r>
        <w:tab/>
      </w:r>
      <w:r>
        <w:t>E．王进喜</w:t>
      </w:r>
    </w:p>
    <w:p>
      <w:pPr>
        <w:shd w:val="clear" w:color="auto" w:fill="auto"/>
        <w:spacing w:line="360" w:lineRule="auto"/>
        <w:jc w:val="left"/>
      </w:pPr>
      <w:r>
        <w:t>12．在第二次鸦片战争中毁坏的皇家园林是（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A．苏州园林</w:t>
      </w:r>
      <w:r>
        <w:tab/>
      </w:r>
      <w:r>
        <w:t>B．故宫</w:t>
      </w:r>
      <w:r>
        <w:tab/>
      </w:r>
      <w:r>
        <w:t>C．圆明园</w:t>
      </w:r>
      <w:r>
        <w:tab/>
      </w:r>
      <w:r>
        <w:t>D．颐和园</w:t>
      </w:r>
    </w:p>
    <w:p>
      <w:pPr>
        <w:shd w:val="clear" w:color="auto" w:fill="auto"/>
        <w:tabs>
          <w:tab w:val="left" w:pos="2078"/>
          <w:tab w:val="left" w:pos="4156"/>
          <w:tab w:val="left" w:pos="6234"/>
        </w:tabs>
        <w:spacing w:line="360" w:lineRule="auto"/>
        <w:jc w:val="center"/>
        <w:rPr>
          <w:rFonts w:ascii="黑体" w:hAnsi="黑体" w:eastAsia="黑体" w:cs="黑体"/>
          <w:b/>
          <w:sz w:val="30"/>
        </w:rPr>
      </w:pP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13．1842年，英国用______________、大炮打开了中国的大门。</w:t>
      </w:r>
    </w:p>
    <w:p>
      <w:pPr>
        <w:shd w:val="clear" w:color="auto" w:fill="auto"/>
        <w:spacing w:line="360" w:lineRule="auto"/>
        <w:jc w:val="left"/>
      </w:pPr>
      <w:r>
        <w:t>14．被誉为“万园之园”的是__________。</w:t>
      </w:r>
    </w:p>
    <w:p>
      <w:pPr>
        <w:shd w:val="clear" w:color="auto" w:fill="auto"/>
        <w:spacing w:line="360" w:lineRule="auto"/>
        <w:jc w:val="left"/>
      </w:pPr>
      <w:r>
        <w:t>15．面对鸦片给中国带来的巨大灾难，一些有见识的清朝官员主张禁烟，其中态度最绝的是_______，他最有名的一句爱国格言是_______。</w:t>
      </w:r>
    </w:p>
    <w:p>
      <w:pPr>
        <w:shd w:val="clear" w:color="auto" w:fill="auto"/>
        <w:spacing w:line="360" w:lineRule="auto"/>
        <w:jc w:val="left"/>
      </w:pPr>
      <w:r>
        <w:t>16．指挥虎门销烟的民族英雄是______________。</w:t>
      </w:r>
    </w:p>
    <w:p>
      <w:pPr>
        <w:shd w:val="clear" w:color="auto" w:fill="auto"/>
        <w:spacing w:line="360" w:lineRule="auto"/>
        <w:jc w:val="left"/>
      </w:pPr>
      <w:r>
        <w:t>17．下列是同学们搜集的关于“圆明园”的资料，请你帮助他们将所缺内容补充完整。</w:t>
      </w:r>
    </w:p>
    <w:p>
      <w:pPr>
        <w:shd w:val="clear" w:color="auto" w:fill="auto"/>
        <w:spacing w:line="360" w:lineRule="auto"/>
        <w:jc w:val="left"/>
      </w:pPr>
      <w:r>
        <w:drawing>
          <wp:inline distT="0" distB="0" distL="114300" distR="114300">
            <wp:extent cx="1800225" cy="1504950"/>
            <wp:effectExtent l="0" t="0" r="3175" b="635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1800225" cy="1504950"/>
                    </a:xfrm>
                    <a:prstGeom prst="rect">
                      <a:avLst/>
                    </a:prstGeom>
                  </pic:spPr>
                </pic:pic>
              </a:graphicData>
            </a:graphic>
          </wp:inline>
        </w:drawing>
      </w:r>
    </w:p>
    <w:p>
      <w:pPr>
        <w:shd w:val="clear" w:color="auto" w:fill="auto"/>
        <w:spacing w:line="360" w:lineRule="auto"/>
        <w:jc w:val="left"/>
      </w:pPr>
      <w:r>
        <w:t>1860年英国和①____________联军闯进圆明园，将其洗劫一空，并放火烧毁。圆明园这座举世无双的皇家园林就毁于②____________战争。</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三、简答题</w:t>
      </w:r>
    </w:p>
    <w:p>
      <w:pPr>
        <w:shd w:val="clear" w:color="auto" w:fill="auto"/>
        <w:spacing w:line="360" w:lineRule="auto"/>
        <w:jc w:val="left"/>
      </w:pPr>
      <w:r>
        <w:t>18．一百多年前的甲午中日战争在中国人民的心中留下了不可磨灭的记忆。在战争中奋勇抗敌，誓死保卫祖国的是谁？他们身上体现了什么精神？</w:t>
      </w:r>
    </w:p>
    <w:p>
      <w:pPr>
        <w:shd w:val="clear" w:color="auto" w:fill="auto"/>
        <w:spacing w:line="360" w:lineRule="auto"/>
        <w:jc w:val="left"/>
      </w:pPr>
      <w:r>
        <w:t>19．下列是小芷的课堂笔记：</w:t>
      </w:r>
    </w:p>
    <w:tbl>
      <w:tblPr>
        <w:tblStyle w:val="4"/>
        <w:tblW w:w="10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pPr>
            <w:r>
              <w:t>鸦片战争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02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①在虎门亲自指挥销毁没收鸦片的人物是林则徐。</w:t>
            </w:r>
          </w:p>
          <w:p>
            <w:pPr>
              <w:shd w:val="clear" w:color="auto" w:fill="auto"/>
              <w:spacing w:line="360" w:lineRule="auto"/>
              <w:jc w:val="left"/>
            </w:pPr>
            <w:r>
              <w:t>②鸦片战争失败后，清政府被迫签订丧权辱国的《马关条约》。</w:t>
            </w:r>
          </w:p>
          <w:p>
            <w:pPr>
              <w:shd w:val="clear" w:color="auto" w:fill="auto"/>
              <w:spacing w:line="360" w:lineRule="auto"/>
              <w:jc w:val="left"/>
            </w:pPr>
            <w:r>
              <w:t>③鸦片战争的失败使中国完全沦为半殖民地半封建社会。</w:t>
            </w:r>
          </w:p>
          <w:p>
            <w:pPr>
              <w:shd w:val="clear" w:color="auto" w:fill="auto"/>
              <w:spacing w:line="360" w:lineRule="auto"/>
              <w:jc w:val="left"/>
            </w:pPr>
            <w:r>
              <w:t>④走私鸦片受到中国抵制，英国决定发动侵略战争。</w:t>
            </w:r>
          </w:p>
        </w:tc>
      </w:tr>
    </w:tbl>
    <w:p>
      <w:pPr>
        <w:shd w:val="clear" w:color="auto" w:fill="auto"/>
        <w:spacing w:line="360" w:lineRule="auto"/>
        <w:jc w:val="left"/>
      </w:pPr>
    </w:p>
    <w:p>
      <w:pPr>
        <w:shd w:val="clear" w:color="auto" w:fill="auto"/>
        <w:spacing w:line="360" w:lineRule="auto"/>
        <w:jc w:val="left"/>
      </w:pPr>
      <w:r>
        <w:t>在小芷的课堂笔记中有两处错误，请你找出来并改正。</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四、综合题</w:t>
      </w:r>
    </w:p>
    <w:p>
      <w:pPr>
        <w:shd w:val="clear" w:color="auto" w:fill="auto"/>
        <w:spacing w:line="360" w:lineRule="auto"/>
        <w:jc w:val="left"/>
      </w:pPr>
      <w:r>
        <w:t>20．阅读下列材料，回答问题。</w:t>
      </w:r>
    </w:p>
    <w:p>
      <w:pPr>
        <w:shd w:val="clear" w:color="auto" w:fill="auto"/>
        <w:spacing w:line="360" w:lineRule="auto"/>
        <w:jc w:val="left"/>
        <w:rPr>
          <w:rFonts w:ascii="'Times New Roman'" w:hAnsi="'Times New Roman'" w:eastAsia="'Times New Roman'" w:cs="'Times New Roman'"/>
        </w:rPr>
      </w:pPr>
      <w:r>
        <w:t>在世界的某个角落，有一个世界奇迹。这个奇迹叫圆明园。有一天，两个来自欧洲的强盗闯进了圆明园。一个强盗洗劫财务，另一个强盗放火。似乎得胜之后，便可以动手行窃了。……我们欧洲人是文明人，中国人在我们眼里是野蛮人。这就是文明对野蛮所干的事情。</w:t>
      </w:r>
      <w:r>
        <w:rPr>
          <w:rFonts w:ascii="Times New Roman" w:hAnsi="Times New Roman" w:eastAsia="Times New Roman" w:cs="Times New Roman"/>
          <w:kern w:val="0"/>
          <w:sz w:val="24"/>
          <w:szCs w:val="24"/>
        </w:rPr>
        <w:t>        </w:t>
      </w:r>
    </w:p>
    <w:p>
      <w:pPr>
        <w:shd w:val="clear" w:color="auto" w:fill="auto"/>
        <w:spacing w:line="360" w:lineRule="auto"/>
        <w:jc w:val="right"/>
      </w:pPr>
      <w:r>
        <w:t>—— [法]维克多•雨果</w:t>
      </w:r>
    </w:p>
    <w:p>
      <w:pPr>
        <w:shd w:val="clear" w:color="auto" w:fill="auto"/>
        <w:spacing w:line="360" w:lineRule="auto"/>
        <w:jc w:val="left"/>
      </w:pPr>
      <w:r>
        <w:t xml:space="preserve">（1）两个强盗分别指的是谁？ </w:t>
      </w:r>
    </w:p>
    <w:p>
      <w:pPr>
        <w:shd w:val="clear" w:color="auto" w:fill="auto"/>
        <w:spacing w:line="360" w:lineRule="auto"/>
        <w:jc w:val="left"/>
      </w:pPr>
      <w:r>
        <w:t>（2）圆明园被毁的原因是什么？请从两方面作答。</w:t>
      </w:r>
    </w:p>
    <w:p>
      <w:pPr>
        <w:shd w:val="clear" w:color="auto" w:fill="auto"/>
        <w:spacing w:line="360" w:lineRule="auto"/>
        <w:jc w:val="left"/>
      </w:pPr>
      <w:r>
        <w:t>（3）这一事件带给我们怎样的启示？</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    2．C    3．A</w:t>
      </w:r>
    </w:p>
    <w:p>
      <w:pPr>
        <w:shd w:val="clear" w:color="auto" w:fill="auto"/>
        <w:spacing w:line="360" w:lineRule="auto"/>
        <w:jc w:val="left"/>
      </w:pPr>
    </w:p>
    <w:p>
      <w:pPr>
        <w:shd w:val="clear" w:color="auto" w:fill="auto"/>
        <w:spacing w:line="360" w:lineRule="auto"/>
        <w:jc w:val="left"/>
      </w:pPr>
      <w:r>
        <w:t>4．C</w:t>
      </w:r>
    </w:p>
    <w:p>
      <w:pPr>
        <w:shd w:val="clear" w:color="auto" w:fill="auto"/>
        <w:spacing w:line="360" w:lineRule="auto"/>
        <w:jc w:val="left"/>
      </w:pPr>
      <w:r>
        <w:t>5．C</w:t>
      </w:r>
    </w:p>
    <w:p>
      <w:pPr>
        <w:shd w:val="clear" w:color="auto" w:fill="auto"/>
        <w:spacing w:line="360" w:lineRule="auto"/>
        <w:jc w:val="left"/>
      </w:pPr>
      <w:r>
        <w:t>6．B</w:t>
      </w:r>
    </w:p>
    <w:p>
      <w:pPr>
        <w:shd w:val="clear" w:color="auto" w:fill="auto"/>
        <w:spacing w:line="360" w:lineRule="auto"/>
        <w:jc w:val="left"/>
      </w:pPr>
      <w:r>
        <w:t>7．A</w:t>
      </w:r>
    </w:p>
    <w:p>
      <w:pPr>
        <w:shd w:val="clear" w:color="auto" w:fill="auto"/>
        <w:spacing w:line="360" w:lineRule="auto"/>
        <w:jc w:val="left"/>
      </w:pPr>
      <w:r>
        <w:t>8．A</w:t>
      </w:r>
    </w:p>
    <w:p>
      <w:pPr>
        <w:shd w:val="clear" w:color="auto" w:fill="auto"/>
        <w:spacing w:line="360" w:lineRule="auto"/>
        <w:jc w:val="left"/>
      </w:pPr>
      <w:r>
        <w:t>9．B</w:t>
      </w:r>
    </w:p>
    <w:p>
      <w:pPr>
        <w:shd w:val="clear" w:color="auto" w:fill="auto"/>
        <w:spacing w:line="360" w:lineRule="auto"/>
        <w:jc w:val="left"/>
      </w:pPr>
      <w:r>
        <w:t>10．A</w:t>
      </w:r>
    </w:p>
    <w:p>
      <w:pPr>
        <w:shd w:val="clear" w:color="auto" w:fill="auto"/>
        <w:spacing w:line="360" w:lineRule="auto"/>
        <w:jc w:val="left"/>
      </w:pPr>
      <w:r>
        <w:t>11．B</w:t>
      </w:r>
    </w:p>
    <w:p>
      <w:pPr>
        <w:shd w:val="clear" w:color="auto" w:fill="auto"/>
        <w:spacing w:line="360" w:lineRule="auto"/>
        <w:jc w:val="left"/>
      </w:pPr>
      <w:r>
        <w:t>12．C</w:t>
      </w:r>
    </w:p>
    <w:p>
      <w:pPr>
        <w:shd w:val="clear" w:color="auto" w:fill="auto"/>
        <w:spacing w:line="360" w:lineRule="auto"/>
        <w:jc w:val="left"/>
      </w:pPr>
      <w:r>
        <w:t>13．鸦片</w:t>
      </w:r>
    </w:p>
    <w:p>
      <w:pPr>
        <w:shd w:val="clear" w:color="auto" w:fill="auto"/>
        <w:spacing w:line="360" w:lineRule="auto"/>
        <w:jc w:val="left"/>
      </w:pPr>
      <w:r>
        <w:t>14．圆明园</w:t>
      </w:r>
    </w:p>
    <w:p>
      <w:pPr>
        <w:shd w:val="clear" w:color="auto" w:fill="auto"/>
        <w:spacing w:line="360" w:lineRule="auto"/>
        <w:jc w:val="left"/>
      </w:pPr>
      <w:r>
        <w:t>15．     林则徐     苟利国家生死以，岂因祸福避趋之</w:t>
      </w:r>
    </w:p>
    <w:p>
      <w:pPr>
        <w:shd w:val="clear" w:color="auto" w:fill="auto"/>
        <w:spacing w:line="360" w:lineRule="auto"/>
        <w:jc w:val="left"/>
      </w:pPr>
      <w:r>
        <w:t>16．林则徐</w:t>
      </w:r>
    </w:p>
    <w:p>
      <w:pPr>
        <w:shd w:val="clear" w:color="auto" w:fill="auto"/>
        <w:spacing w:line="360" w:lineRule="auto"/>
        <w:jc w:val="left"/>
      </w:pPr>
      <w:r>
        <w:t>17．     法国     第二次鸦片</w:t>
      </w:r>
    </w:p>
    <w:p>
      <w:pPr>
        <w:shd w:val="clear" w:color="auto" w:fill="auto"/>
        <w:spacing w:line="360" w:lineRule="auto"/>
        <w:jc w:val="left"/>
      </w:pPr>
      <w:r>
        <w:t>18．北洋水师的官兵们。他们体现了不怕强敌、英勇抗争的精神。</w:t>
      </w:r>
    </w:p>
    <w:p>
      <w:pPr>
        <w:shd w:val="clear" w:color="auto" w:fill="auto"/>
        <w:spacing w:line="360" w:lineRule="auto"/>
        <w:jc w:val="left"/>
      </w:pPr>
      <w:r>
        <w:t>19．②错误，应改为鸦片战争失败后，清政府被迫签订丧权辱国的《南京条约》。</w:t>
      </w:r>
    </w:p>
    <w:p>
      <w:pPr>
        <w:shd w:val="clear" w:color="auto" w:fill="auto"/>
        <w:spacing w:line="360" w:lineRule="auto"/>
        <w:jc w:val="left"/>
      </w:pPr>
      <w:r>
        <w:t>③错误，应改为鸦片战争的失败使中国开始沦为半殖民地半封建社会。</w:t>
      </w:r>
    </w:p>
    <w:p>
      <w:pPr>
        <w:shd w:val="clear" w:color="auto" w:fill="auto"/>
        <w:spacing w:line="360" w:lineRule="auto"/>
        <w:jc w:val="left"/>
      </w:pPr>
      <w:r>
        <w:t>20．（1） 雨果先生所指的“两个强盗”是指英国和法国。</w:t>
      </w:r>
    </w:p>
    <w:p>
      <w:pPr>
        <w:shd w:val="clear" w:color="auto" w:fill="auto"/>
        <w:spacing w:line="360" w:lineRule="auto"/>
        <w:jc w:val="left"/>
      </w:pPr>
      <w:r>
        <w:t>（2）一是英法联军的贪婪与残暴野蛮；</w:t>
      </w:r>
    </w:p>
    <w:p>
      <w:pPr>
        <w:shd w:val="clear" w:color="auto" w:fill="auto"/>
        <w:spacing w:line="360" w:lineRule="auto"/>
        <w:jc w:val="left"/>
      </w:pPr>
      <w:r>
        <w:t>二是当时清政府腐败，国力衰弱。</w:t>
      </w:r>
    </w:p>
    <w:p>
      <w:pPr>
        <w:shd w:val="clear" w:color="auto" w:fill="auto"/>
        <w:spacing w:line="360" w:lineRule="auto"/>
        <w:jc w:val="left"/>
      </w:pPr>
      <w:r>
        <w:t>（3）落后就要挨打，“少年强则国强”，我们一定要努力学习，将祖国建设得更加富强。</w:t>
      </w:r>
    </w:p>
    <w:p>
      <w:pPr>
        <w:shd w:val="clear" w:color="auto" w:fill="auto"/>
        <w:spacing w:line="360" w:lineRule="auto"/>
        <w:jc w:val="left"/>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 w:val="29990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1729</Words>
  <Characters>1871</Characters>
  <Lines>0</Lines>
  <Paragraphs>0</Paragraphs>
  <TotalTime>3</TotalTime>
  <ScaleCrop>false</ScaleCrop>
  <LinksUpToDate>false</LinksUpToDate>
  <CharactersWithSpaces>1985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hp</dc:creator>
  <cp:lastModifiedBy>万润仪器贸易公司</cp:lastModifiedBy>
  <dcterms:modified xsi:type="dcterms:W3CDTF">2023-03-25T03:54:43Z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2052-11.1.0.13703</vt:lpwstr>
  </property>
  <property fmtid="{D5CDD505-2E9C-101B-9397-08002B2CF9AE}" pid="4" name="ICV">
    <vt:lpwstr>4107A8DCCB5E4A3785C4824AEF1645F0</vt:lpwstr>
  </property>
</Properties>
</file>